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nly1whui2cb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February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